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04A5" w:rsidTr="00374F58">
        <w:tc>
          <w:tcPr>
            <w:tcW w:w="4785" w:type="dxa"/>
          </w:tcPr>
          <w:p w:rsidR="00E804A5" w:rsidRDefault="00E804A5" w:rsidP="00374F58">
            <w:pPr>
              <w:spacing w:after="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786" w:type="dxa"/>
          </w:tcPr>
          <w:p w:rsidR="00E804A5" w:rsidRDefault="00E804A5" w:rsidP="00374F58">
            <w:pPr>
              <w:spacing w:after="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BA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E804A5" w:rsidTr="00374F58">
        <w:tc>
          <w:tcPr>
            <w:tcW w:w="4785" w:type="dxa"/>
          </w:tcPr>
          <w:p w:rsidR="00117831" w:rsidRDefault="00E804A5" w:rsidP="0010242E">
            <w:pPr>
              <w:spacing w:after="45"/>
              <w:rPr>
                <w:rFonts w:ascii="Times New Roman" w:hAnsi="Times New Roman" w:cs="Times New Roman"/>
              </w:rPr>
            </w:pPr>
            <w:r w:rsidRPr="00BA4619">
              <w:rPr>
                <w:rFonts w:ascii="Times New Roman" w:hAnsi="Times New Roman" w:cs="Times New Roman"/>
              </w:rPr>
              <w:t xml:space="preserve"> </w:t>
            </w:r>
            <w:r w:rsidR="00117831">
              <w:rPr>
                <w:rFonts w:ascii="Times New Roman" w:hAnsi="Times New Roman" w:cs="Times New Roman"/>
              </w:rPr>
              <w:t xml:space="preserve"> </w:t>
            </w:r>
          </w:p>
          <w:p w:rsidR="0010242E" w:rsidRPr="00BA4619" w:rsidRDefault="0010242E" w:rsidP="0010242E">
            <w:pPr>
              <w:spacing w:after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 w:rsidRPr="00BA4619">
              <w:rPr>
                <w:rFonts w:ascii="Times New Roman" w:hAnsi="Times New Roman" w:cs="Times New Roman"/>
              </w:rPr>
              <w:t xml:space="preserve">«Сегежская централизованная   </w:t>
            </w:r>
          </w:p>
          <w:p w:rsidR="0010242E" w:rsidRPr="00BA4619" w:rsidRDefault="0010242E" w:rsidP="0010242E">
            <w:pPr>
              <w:spacing w:after="45"/>
              <w:rPr>
                <w:rFonts w:ascii="Times New Roman" w:hAnsi="Times New Roman" w:cs="Times New Roman"/>
              </w:rPr>
            </w:pPr>
            <w:r w:rsidRPr="00BA4619">
              <w:rPr>
                <w:rFonts w:ascii="Times New Roman" w:hAnsi="Times New Roman" w:cs="Times New Roman"/>
              </w:rPr>
              <w:t>библиотечная система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804A5" w:rsidRDefault="00E804A5" w:rsidP="00374F58">
            <w:pPr>
              <w:spacing w:after="45"/>
              <w:rPr>
                <w:rFonts w:ascii="Times New Roman" w:hAnsi="Times New Roman" w:cs="Times New Roman"/>
              </w:rPr>
            </w:pPr>
          </w:p>
          <w:p w:rsidR="00E804A5" w:rsidRDefault="00E804A5" w:rsidP="00374F58">
            <w:pPr>
              <w:spacing w:after="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786" w:type="dxa"/>
          </w:tcPr>
          <w:p w:rsidR="00117831" w:rsidRDefault="00117831" w:rsidP="00374F58">
            <w:pPr>
              <w:spacing w:after="45"/>
              <w:jc w:val="both"/>
              <w:rPr>
                <w:rFonts w:ascii="Times New Roman" w:hAnsi="Times New Roman" w:cs="Times New Roman"/>
              </w:rPr>
            </w:pPr>
          </w:p>
          <w:p w:rsidR="00E804A5" w:rsidRPr="00BA4619" w:rsidRDefault="0010242E" w:rsidP="00117831">
            <w:pPr>
              <w:spacing w:after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«Сегежская ЦБС»</w:t>
            </w:r>
          </w:p>
          <w:p w:rsidR="00E804A5" w:rsidRDefault="00E804A5" w:rsidP="00117831">
            <w:pPr>
              <w:spacing w:after="45"/>
              <w:jc w:val="right"/>
              <w:rPr>
                <w:rFonts w:ascii="Times New Roman" w:hAnsi="Times New Roman" w:cs="Times New Roman"/>
              </w:rPr>
            </w:pPr>
            <w:r w:rsidRPr="00BA4619">
              <w:rPr>
                <w:rFonts w:ascii="Times New Roman" w:hAnsi="Times New Roman" w:cs="Times New Roman"/>
              </w:rPr>
              <w:t xml:space="preserve">  ___</w:t>
            </w:r>
            <w:r>
              <w:rPr>
                <w:rFonts w:ascii="Times New Roman" w:hAnsi="Times New Roman" w:cs="Times New Roman"/>
              </w:rPr>
              <w:t>____________________ К.</w:t>
            </w:r>
            <w:r w:rsidR="001178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11783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Лейнова</w:t>
            </w:r>
          </w:p>
          <w:p w:rsidR="0010242E" w:rsidRDefault="0010242E" w:rsidP="00E8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4A5" w:rsidRPr="00117831" w:rsidRDefault="00117831" w:rsidP="00117831">
            <w:pPr>
              <w:jc w:val="right"/>
              <w:rPr>
                <w:rFonts w:ascii="Times New Roman" w:hAnsi="Times New Roman" w:cs="Times New Roman"/>
              </w:rPr>
            </w:pPr>
            <w:r w:rsidRPr="00117831">
              <w:rPr>
                <w:rFonts w:ascii="Times New Roman" w:hAnsi="Times New Roman" w:cs="Times New Roman"/>
              </w:rPr>
              <w:t xml:space="preserve">«04» июля </w:t>
            </w:r>
            <w:r w:rsidR="00E804A5" w:rsidRPr="00117831">
              <w:rPr>
                <w:rFonts w:ascii="Times New Roman" w:hAnsi="Times New Roman" w:cs="Times New Roman"/>
              </w:rPr>
              <w:t>20</w:t>
            </w:r>
            <w:r w:rsidRPr="00117831">
              <w:rPr>
                <w:rFonts w:ascii="Times New Roman" w:hAnsi="Times New Roman" w:cs="Times New Roman"/>
              </w:rPr>
              <w:t xml:space="preserve">16 </w:t>
            </w:r>
            <w:r w:rsidR="00E804A5" w:rsidRPr="00117831">
              <w:rPr>
                <w:rFonts w:ascii="Times New Roman" w:hAnsi="Times New Roman" w:cs="Times New Roman"/>
              </w:rPr>
              <w:t>г.</w:t>
            </w:r>
          </w:p>
          <w:p w:rsidR="00E804A5" w:rsidRPr="00BA4619" w:rsidRDefault="00E804A5" w:rsidP="00374F58">
            <w:pPr>
              <w:spacing w:after="45"/>
              <w:jc w:val="both"/>
              <w:rPr>
                <w:rFonts w:ascii="Times New Roman" w:hAnsi="Times New Roman" w:cs="Times New Roman"/>
              </w:rPr>
            </w:pPr>
          </w:p>
          <w:p w:rsidR="00E804A5" w:rsidRDefault="00E804A5" w:rsidP="00374F58">
            <w:pPr>
              <w:spacing w:after="45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E804A5" w:rsidRDefault="00E804A5" w:rsidP="007A336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7A336D" w:rsidRPr="0010242E" w:rsidRDefault="0010242E" w:rsidP="007A336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0242E">
        <w:rPr>
          <w:rFonts w:ascii="Times New Roman" w:hAnsi="Times New Roman" w:cs="Times New Roman"/>
          <w:b/>
          <w:sz w:val="24"/>
        </w:rPr>
        <w:t>Положение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0242E">
        <w:rPr>
          <w:rFonts w:ascii="Times New Roman" w:hAnsi="Times New Roman" w:cs="Times New Roman"/>
          <w:b/>
          <w:sz w:val="24"/>
        </w:rPr>
        <w:t>о</w:t>
      </w:r>
      <w:r w:rsidR="007A336D" w:rsidRPr="0010242E">
        <w:rPr>
          <w:rFonts w:ascii="Times New Roman" w:hAnsi="Times New Roman" w:cs="Times New Roman"/>
          <w:b/>
          <w:sz w:val="24"/>
        </w:rPr>
        <w:t xml:space="preserve"> работе с экстремистской литературой</w:t>
      </w:r>
    </w:p>
    <w:p w:rsidR="007A336D" w:rsidRPr="007A336D" w:rsidRDefault="007A336D" w:rsidP="007A336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A336D" w:rsidRDefault="007A336D" w:rsidP="007A33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Общие положения </w:t>
      </w:r>
    </w:p>
    <w:p w:rsidR="007A336D" w:rsidRDefault="007A336D" w:rsidP="00A25B3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Положение  разработано в соответствии с Федеральным Законом «О противодействии экстремистской деятельности», Законом Российской Федерации «О библиотечном деле», Гражданским Кодексом Российской Федерации, Законом Республики Карелия «О культуре»</w:t>
      </w:r>
      <w:r w:rsidR="0010242E">
        <w:rPr>
          <w:rFonts w:ascii="Times New Roman" w:hAnsi="Times New Roman" w:cs="Times New Roman"/>
          <w:sz w:val="24"/>
        </w:rPr>
        <w:t>, Уставом МБУ «Сегежская ЦБС»,</w:t>
      </w:r>
      <w:r w:rsidR="00A25B31">
        <w:rPr>
          <w:rFonts w:ascii="Times New Roman" w:hAnsi="Times New Roman" w:cs="Times New Roman"/>
          <w:sz w:val="24"/>
        </w:rPr>
        <w:t xml:space="preserve"> Правилами пользования МБУ «Сегежская ЦБС».</w:t>
      </w:r>
    </w:p>
    <w:p w:rsidR="00A25B31" w:rsidRDefault="00A25B31" w:rsidP="00A25B3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Положение определяет правила выявления в библиотечном фонде документов, отнесенных согласно законодательству к экстремистским материалам, а также списание и уничтожение обнаруженных матери</w:t>
      </w:r>
      <w:r w:rsidR="0010242E">
        <w:rPr>
          <w:rFonts w:ascii="Times New Roman" w:hAnsi="Times New Roman" w:cs="Times New Roman"/>
          <w:sz w:val="24"/>
        </w:rPr>
        <w:t>алов из библиотечного фонда МБУ «</w:t>
      </w:r>
      <w:r>
        <w:rPr>
          <w:rFonts w:ascii="Times New Roman" w:hAnsi="Times New Roman" w:cs="Times New Roman"/>
          <w:sz w:val="24"/>
        </w:rPr>
        <w:t>Сегежская ЦБС».</w:t>
      </w:r>
    </w:p>
    <w:p w:rsidR="00A25B31" w:rsidRDefault="0010242E" w:rsidP="00117831">
      <w:pPr>
        <w:pStyle w:val="a3"/>
        <w:numPr>
          <w:ilvl w:val="1"/>
          <w:numId w:val="1"/>
        </w:numPr>
        <w:spacing w:after="0"/>
        <w:ind w:left="709" w:firstLine="1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Экстремистские материалы, </w:t>
      </w:r>
      <w:r w:rsidR="00A25B31">
        <w:rPr>
          <w:rFonts w:ascii="Times New Roman" w:hAnsi="Times New Roman" w:cs="Times New Roman"/>
          <w:sz w:val="24"/>
        </w:rPr>
        <w:t>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</w:t>
      </w:r>
      <w:r w:rsidR="0029326E">
        <w:rPr>
          <w:rFonts w:ascii="Times New Roman" w:hAnsi="Times New Roman" w:cs="Times New Roman"/>
          <w:sz w:val="24"/>
        </w:rPr>
        <w:t xml:space="preserve">  практику совершения военных или иных преступлений, направленных на полное или частичное уничтожение какой либо этнической, социальной, расовой, национальной или религиозной группы.</w:t>
      </w:r>
    </w:p>
    <w:p w:rsidR="0010242E" w:rsidRDefault="0010242E" w:rsidP="0010242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7A336D" w:rsidRDefault="007A336D" w:rsidP="00173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Текущее комплектование библиотечного фонда МБУ «Сегежская ЦБС»</w:t>
      </w:r>
    </w:p>
    <w:p w:rsidR="0029326E" w:rsidRDefault="0029326E" w:rsidP="0017330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действующему законодательству не подлежат п</w:t>
      </w:r>
      <w:r w:rsidR="0010242E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иобретению в библиотечный фонд МБУ «Сегежская ЦБС»:</w:t>
      </w:r>
    </w:p>
    <w:p w:rsidR="0029326E" w:rsidRDefault="0029326E" w:rsidP="001733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Труды руководителей национал-социалистской рабочей парт</w:t>
      </w:r>
      <w:r w:rsidR="0010242E">
        <w:rPr>
          <w:rFonts w:ascii="Times New Roman" w:hAnsi="Times New Roman" w:cs="Times New Roman"/>
          <w:sz w:val="24"/>
        </w:rPr>
        <w:t>ии Германии, фашистской партии И</w:t>
      </w:r>
      <w:r>
        <w:rPr>
          <w:rFonts w:ascii="Times New Roman" w:hAnsi="Times New Roman" w:cs="Times New Roman"/>
          <w:sz w:val="24"/>
        </w:rPr>
        <w:t>талии</w:t>
      </w:r>
      <w:r w:rsidR="001024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(согласно ст. 1 Федерального Закона от 25 июля 2002 г.</w:t>
      </w:r>
      <w:r w:rsidR="0010242E">
        <w:rPr>
          <w:rFonts w:ascii="Times New Roman" w:hAnsi="Times New Roman" w:cs="Times New Roman"/>
          <w:sz w:val="24"/>
        </w:rPr>
        <w:t xml:space="preserve"> </w:t>
      </w:r>
      <w:r w:rsidR="00E42C99">
        <w:rPr>
          <w:rFonts w:ascii="Times New Roman" w:hAnsi="Times New Roman" w:cs="Times New Roman"/>
          <w:sz w:val="24"/>
        </w:rPr>
        <w:t>№ 114-ФЗ «О противодействии экстремистской деятельности»</w:t>
      </w:r>
      <w:r>
        <w:rPr>
          <w:rFonts w:ascii="Times New Roman" w:hAnsi="Times New Roman" w:cs="Times New Roman"/>
          <w:sz w:val="24"/>
        </w:rPr>
        <w:t>)</w:t>
      </w:r>
      <w:r w:rsidR="00E42C99">
        <w:rPr>
          <w:rFonts w:ascii="Times New Roman" w:hAnsi="Times New Roman" w:cs="Times New Roman"/>
          <w:sz w:val="24"/>
        </w:rPr>
        <w:t>;</w:t>
      </w:r>
    </w:p>
    <w:p w:rsidR="00E42C99" w:rsidRDefault="00E42C99" w:rsidP="001733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Информационные материалы, признанные экстремистскими федеральным судом по месту их обнаружения, распространения или нахождения организации, осуществившей производство таких материалов</w:t>
      </w:r>
      <w:r w:rsidR="001024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(согласно ст. 13 Федерального закона от 25</w:t>
      </w:r>
      <w:r w:rsidRPr="00E42C9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июля 2002 г.</w:t>
      </w:r>
      <w:r w:rsidR="001024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 114-ФЗ «О противодействии экстремистской деятельности»);</w:t>
      </w:r>
    </w:p>
    <w:p w:rsidR="00E42C99" w:rsidRDefault="00E42C99" w:rsidP="001733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Материалы общес</w:t>
      </w:r>
      <w:r w:rsidR="0010242E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венных и религиозных объединений, иных организаций, в отношении которых судом принято вступившее в</w:t>
      </w:r>
      <w:r w:rsidR="001024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>законную силу решение о ликвидации или запрете деятельности в связи с осуществлением экстремистской деятельности (согласно ст. 9, ст.10 Федерального Закона от 25</w:t>
      </w:r>
      <w:r w:rsidRPr="00E42C9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июля 2002 г. № 114-ФЗ «О противодействии экстремистской деятельности»);</w:t>
      </w:r>
    </w:p>
    <w:p w:rsidR="00E42C99" w:rsidRPr="00E42C99" w:rsidRDefault="00E42C99" w:rsidP="0017330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42C99">
        <w:rPr>
          <w:rFonts w:ascii="Times New Roman" w:hAnsi="Times New Roman" w:cs="Times New Roman"/>
          <w:sz w:val="24"/>
        </w:rPr>
        <w:t>Недопущение поступления в библиотечный фонд МБУ «Сегежская ЦБС» материалов, перечисленных в п. 2.1 настоящего Положения, осуществляется посредством:</w:t>
      </w:r>
    </w:p>
    <w:p w:rsidR="00E42C99" w:rsidRDefault="0017330A" w:rsidP="00173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Ежемесячного просмотра сотрудниками отдела формирования фондов каталогов</w:t>
      </w:r>
      <w:r w:rsidR="00A27CF8">
        <w:rPr>
          <w:rFonts w:ascii="Times New Roman" w:hAnsi="Times New Roman" w:cs="Times New Roman"/>
          <w:sz w:val="24"/>
        </w:rPr>
        <w:t xml:space="preserve"> (далее - ОФФК)</w:t>
      </w:r>
      <w:r>
        <w:rPr>
          <w:rFonts w:ascii="Times New Roman" w:hAnsi="Times New Roman" w:cs="Times New Roman"/>
          <w:sz w:val="24"/>
        </w:rPr>
        <w:t xml:space="preserve"> обновленного Федерального списка экстремистских материалов, размещаемого в Интернете на сайте федерального органа государственной регистрации, а также публикуемого в средствах массовой информации;</w:t>
      </w:r>
    </w:p>
    <w:p w:rsidR="0017330A" w:rsidRDefault="0017330A" w:rsidP="00173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Ежеквартального просмотра сотрудниками ОФФК Перечня объединений и организаций, в отношении которых судом принято вступившее в законную силу решение о ликвидации или запрете деятельности, размещаемого в Интернете на сайтах федеральных органов исполнительной власти, осуществляющих функции в сфере регистрации общественных и религиозных объединений, иных организаций, а также публикуемого в официальных периодических изданиях.</w:t>
      </w:r>
    </w:p>
    <w:p w:rsidR="005302B6" w:rsidRDefault="00C05057" w:rsidP="00C6083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</w:t>
      </w:r>
      <w:r w:rsidR="005302B6" w:rsidRPr="005302B6">
        <w:rPr>
          <w:rFonts w:ascii="Times New Roman" w:hAnsi="Times New Roman" w:cs="Times New Roman"/>
          <w:sz w:val="24"/>
        </w:rPr>
        <w:t>ОФФК</w:t>
      </w:r>
      <w:r>
        <w:rPr>
          <w:rFonts w:ascii="Times New Roman" w:hAnsi="Times New Roman" w:cs="Times New Roman"/>
          <w:sz w:val="24"/>
        </w:rPr>
        <w:t>,</w:t>
      </w:r>
      <w:r w:rsidR="00A27CF8">
        <w:rPr>
          <w:rFonts w:ascii="Times New Roman" w:hAnsi="Times New Roman" w:cs="Times New Roman"/>
          <w:sz w:val="24"/>
        </w:rPr>
        <w:t xml:space="preserve"> согласно </w:t>
      </w:r>
      <w:r w:rsidR="000F47D1">
        <w:rPr>
          <w:rFonts w:ascii="Times New Roman" w:hAnsi="Times New Roman" w:cs="Times New Roman"/>
          <w:sz w:val="24"/>
        </w:rPr>
        <w:t>И</w:t>
      </w:r>
      <w:r w:rsidR="00A27CF8">
        <w:rPr>
          <w:rFonts w:ascii="Times New Roman" w:hAnsi="Times New Roman" w:cs="Times New Roman"/>
          <w:sz w:val="24"/>
        </w:rPr>
        <w:t>нструкции по работе с изданиями</w:t>
      </w:r>
      <w:r>
        <w:rPr>
          <w:rFonts w:ascii="Times New Roman" w:hAnsi="Times New Roman" w:cs="Times New Roman"/>
          <w:sz w:val="24"/>
        </w:rPr>
        <w:t xml:space="preserve"> (30.07.2016 года)</w:t>
      </w:r>
      <w:r w:rsidR="00A27CF8">
        <w:rPr>
          <w:rFonts w:ascii="Times New Roman" w:hAnsi="Times New Roman" w:cs="Times New Roman"/>
          <w:sz w:val="24"/>
        </w:rPr>
        <w:t xml:space="preserve">, включенными в «Федеральный список экстремистских материалов» ежемесячно предоставляют </w:t>
      </w:r>
      <w:r w:rsidR="000F47D1">
        <w:rPr>
          <w:rFonts w:ascii="Times New Roman" w:hAnsi="Times New Roman" w:cs="Times New Roman"/>
          <w:sz w:val="24"/>
        </w:rPr>
        <w:t>заместителю директора Справку о вып</w:t>
      </w:r>
      <w:r w:rsidR="00A27CF8">
        <w:rPr>
          <w:rFonts w:ascii="Times New Roman" w:hAnsi="Times New Roman" w:cs="Times New Roman"/>
          <w:sz w:val="24"/>
        </w:rPr>
        <w:t>олнении</w:t>
      </w:r>
      <w:r w:rsidR="005302B6" w:rsidRPr="005302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работы, фиксируя</w:t>
      </w:r>
      <w:r w:rsidR="005302B6" w:rsidRPr="005302B6">
        <w:rPr>
          <w:rFonts w:ascii="Times New Roman" w:hAnsi="Times New Roman" w:cs="Times New Roman"/>
          <w:sz w:val="24"/>
        </w:rPr>
        <w:t xml:space="preserve"> дату </w:t>
      </w:r>
      <w:r>
        <w:rPr>
          <w:rFonts w:ascii="Times New Roman" w:hAnsi="Times New Roman" w:cs="Times New Roman"/>
          <w:sz w:val="24"/>
        </w:rPr>
        <w:t>предоставления в Журнале входящих документов.</w:t>
      </w:r>
    </w:p>
    <w:p w:rsidR="00C60835" w:rsidRDefault="00C60835" w:rsidP="00C6083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5302B6" w:rsidRDefault="005302B6" w:rsidP="00C60835">
      <w:pPr>
        <w:pStyle w:val="a3"/>
        <w:numPr>
          <w:ilvl w:val="0"/>
          <w:numId w:val="1"/>
        </w:numPr>
        <w:tabs>
          <w:tab w:val="left" w:pos="324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302B6">
        <w:rPr>
          <w:rFonts w:ascii="Times New Roman" w:hAnsi="Times New Roman" w:cs="Times New Roman"/>
          <w:b/>
          <w:sz w:val="24"/>
        </w:rPr>
        <w:t>Списание и уничтожение обнаруженных экстремистских материалов</w:t>
      </w:r>
    </w:p>
    <w:p w:rsidR="005302B6" w:rsidRDefault="00C05057" w:rsidP="005302B6">
      <w:pPr>
        <w:pStyle w:val="a3"/>
        <w:numPr>
          <w:ilvl w:val="1"/>
          <w:numId w:val="1"/>
        </w:num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</w:t>
      </w:r>
      <w:r w:rsidR="005302B6">
        <w:rPr>
          <w:rFonts w:ascii="Times New Roman" w:hAnsi="Times New Roman" w:cs="Times New Roman"/>
          <w:sz w:val="24"/>
        </w:rPr>
        <w:t>существляется сотрудниками ОФФК.</w:t>
      </w:r>
    </w:p>
    <w:p w:rsidR="005302B6" w:rsidRDefault="005302B6" w:rsidP="005302B6">
      <w:pPr>
        <w:pStyle w:val="a3"/>
        <w:numPr>
          <w:ilvl w:val="1"/>
          <w:numId w:val="1"/>
        </w:num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При обнаружении в библиотечном фонде МБУ «Сегежская ЦБ</w:t>
      </w:r>
      <w:r w:rsidR="00C05057">
        <w:rPr>
          <w:rFonts w:ascii="Times New Roman" w:hAnsi="Times New Roman" w:cs="Times New Roman"/>
          <w:sz w:val="24"/>
        </w:rPr>
        <w:t>С» ранее поступивших документов,</w:t>
      </w:r>
      <w:r>
        <w:rPr>
          <w:rFonts w:ascii="Times New Roman" w:hAnsi="Times New Roman" w:cs="Times New Roman"/>
          <w:sz w:val="24"/>
        </w:rPr>
        <w:t xml:space="preserve"> перечисленных в п. 2.1 настоящего</w:t>
      </w:r>
      <w:r w:rsidR="00550745">
        <w:rPr>
          <w:rFonts w:ascii="Times New Roman" w:hAnsi="Times New Roman" w:cs="Times New Roman"/>
          <w:sz w:val="24"/>
        </w:rPr>
        <w:t xml:space="preserve"> Положения, сотрудники ОФФК составляют акт на списание данных материалов, исключают ка</w:t>
      </w:r>
      <w:r w:rsidR="00C05057">
        <w:rPr>
          <w:rFonts w:ascii="Times New Roman" w:hAnsi="Times New Roman" w:cs="Times New Roman"/>
          <w:sz w:val="24"/>
        </w:rPr>
        <w:t>р</w:t>
      </w:r>
      <w:r w:rsidR="00550745">
        <w:rPr>
          <w:rFonts w:ascii="Times New Roman" w:hAnsi="Times New Roman" w:cs="Times New Roman"/>
          <w:sz w:val="24"/>
        </w:rPr>
        <w:t>точки на данную литературу из Учетного каталога, Сводного алфавитного каталога и Сводного систематического каталога, исключают запись на данные документы из Электронного каталога МБУ «Сегежская ЦБС».</w:t>
      </w:r>
    </w:p>
    <w:p w:rsidR="00550745" w:rsidRDefault="00550745" w:rsidP="005302B6">
      <w:pPr>
        <w:pStyle w:val="a3"/>
        <w:numPr>
          <w:ilvl w:val="1"/>
          <w:numId w:val="1"/>
        </w:num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Сотрудники структурных подразделений МБУ «Сегежская ЦБС»,  в которых находится данная литература, изымают ее из фонда и уничтожают путе</w:t>
      </w:r>
      <w:r w:rsidR="00C05057">
        <w:rPr>
          <w:rFonts w:ascii="Times New Roman" w:hAnsi="Times New Roman" w:cs="Times New Roman"/>
          <w:sz w:val="24"/>
        </w:rPr>
        <w:t>м разрывания, разрезания и т.д.</w:t>
      </w:r>
      <w:r>
        <w:rPr>
          <w:rFonts w:ascii="Times New Roman" w:hAnsi="Times New Roman" w:cs="Times New Roman"/>
          <w:sz w:val="24"/>
        </w:rPr>
        <w:t>, изымают карточки на данную литературу из АК и СК.</w:t>
      </w:r>
    </w:p>
    <w:p w:rsidR="00550745" w:rsidRDefault="00550745" w:rsidP="005302B6">
      <w:pPr>
        <w:pStyle w:val="a3"/>
        <w:numPr>
          <w:ilvl w:val="1"/>
          <w:numId w:val="1"/>
        </w:num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Акты на списание данной литературы утверждаются директором и хранятся в ОФФК.</w:t>
      </w:r>
    </w:p>
    <w:p w:rsidR="00550745" w:rsidRDefault="00550745" w:rsidP="005302B6">
      <w:pPr>
        <w:pStyle w:val="a3"/>
        <w:numPr>
          <w:ilvl w:val="1"/>
          <w:numId w:val="1"/>
        </w:num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Ответственность за списание документов несет зав</w:t>
      </w:r>
      <w:r w:rsidR="00C60835">
        <w:rPr>
          <w:rFonts w:ascii="Times New Roman" w:hAnsi="Times New Roman" w:cs="Times New Roman"/>
          <w:sz w:val="24"/>
        </w:rPr>
        <w:t xml:space="preserve">едующий </w:t>
      </w:r>
      <w:r>
        <w:rPr>
          <w:rFonts w:ascii="Times New Roman" w:hAnsi="Times New Roman" w:cs="Times New Roman"/>
          <w:sz w:val="24"/>
        </w:rPr>
        <w:t xml:space="preserve"> ОФФК</w:t>
      </w:r>
      <w:r w:rsidR="00C60835">
        <w:rPr>
          <w:rFonts w:ascii="Times New Roman" w:hAnsi="Times New Roman" w:cs="Times New Roman"/>
          <w:sz w:val="24"/>
        </w:rPr>
        <w:t>.</w:t>
      </w:r>
    </w:p>
    <w:p w:rsidR="00C60835" w:rsidRDefault="00C60835" w:rsidP="005302B6">
      <w:pPr>
        <w:pStyle w:val="a3"/>
        <w:numPr>
          <w:ilvl w:val="1"/>
          <w:numId w:val="1"/>
        </w:num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Ответственность за нахождение в фондах структурных подразделений списанных и не уничтоженных  документов, а также документов экстремистского характера, не зарегистрированных в библиотечном фонде, несут заведующие структурными подразделениями.</w:t>
      </w:r>
    </w:p>
    <w:p w:rsidR="00C60835" w:rsidRPr="005302B6" w:rsidRDefault="00C60835" w:rsidP="005302B6">
      <w:pPr>
        <w:pStyle w:val="a3"/>
        <w:numPr>
          <w:ilvl w:val="1"/>
          <w:numId w:val="1"/>
        </w:num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Факты необоснованного нахождения документов экстремистского характера немедленно передаются директору МБУ «Сегежская ЦБС», для принятия решения о проведении мероприятий по расследованию выявленных фактов.</w:t>
      </w:r>
    </w:p>
    <w:p w:rsidR="007A336D" w:rsidRDefault="007A336D" w:rsidP="00C6083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60835">
        <w:rPr>
          <w:rFonts w:ascii="Times New Roman" w:hAnsi="Times New Roman" w:cs="Times New Roman"/>
          <w:b/>
          <w:sz w:val="24"/>
        </w:rPr>
        <w:t>Заключительные положения.</w:t>
      </w:r>
    </w:p>
    <w:p w:rsidR="00C60835" w:rsidRPr="00C60835" w:rsidRDefault="00C60835" w:rsidP="0011783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60835">
        <w:rPr>
          <w:rFonts w:ascii="Times New Roman" w:hAnsi="Times New Roman" w:cs="Times New Roman"/>
          <w:sz w:val="24"/>
        </w:rPr>
        <w:t>Настоящее Положение вступает в силу со дня его утверждения Директором МБУ «Сегежская ЦБС»</w:t>
      </w:r>
    </w:p>
    <w:p w:rsidR="00C60835" w:rsidRPr="00C60835" w:rsidRDefault="00C60835" w:rsidP="0011783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Положение могут быть внесены изменения и дополнения в связи с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изменениями действующего законодательства, Правил пользования МБУ «Сегежская ЦБС, структуры МБУ «Сегежская ЦБС», технологии библиотечной деятельности».</w:t>
      </w:r>
    </w:p>
    <w:sectPr w:rsidR="00C60835" w:rsidRPr="00C60835" w:rsidSect="0019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C5EC2"/>
    <w:multiLevelType w:val="multilevel"/>
    <w:tmpl w:val="64965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02A3EA8"/>
    <w:multiLevelType w:val="hybridMultilevel"/>
    <w:tmpl w:val="0A98DE7A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 w15:restartNumberingAfterBreak="0">
    <w:nsid w:val="766A03BF"/>
    <w:multiLevelType w:val="hybridMultilevel"/>
    <w:tmpl w:val="DA52FA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36D"/>
    <w:rsid w:val="000F47D1"/>
    <w:rsid w:val="0010242E"/>
    <w:rsid w:val="00117831"/>
    <w:rsid w:val="0017330A"/>
    <w:rsid w:val="00193541"/>
    <w:rsid w:val="0029326E"/>
    <w:rsid w:val="005302B6"/>
    <w:rsid w:val="00550745"/>
    <w:rsid w:val="007A336D"/>
    <w:rsid w:val="00A25B31"/>
    <w:rsid w:val="00A27CF8"/>
    <w:rsid w:val="00C05057"/>
    <w:rsid w:val="00C60835"/>
    <w:rsid w:val="00E42C99"/>
    <w:rsid w:val="00E8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00FD9-BCD7-416C-BCF3-A25B3F6D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36D"/>
    <w:pPr>
      <w:ind w:left="720"/>
      <w:contextualSpacing/>
    </w:pPr>
  </w:style>
  <w:style w:type="table" w:styleId="a4">
    <w:name w:val="Table Grid"/>
    <w:basedOn w:val="a1"/>
    <w:uiPriority w:val="59"/>
    <w:rsid w:val="00E80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Ригоева</dc:creator>
  <cp:keywords/>
  <dc:description/>
  <cp:lastModifiedBy>Windows User</cp:lastModifiedBy>
  <cp:revision>5</cp:revision>
  <dcterms:created xsi:type="dcterms:W3CDTF">2016-12-28T23:25:00Z</dcterms:created>
  <dcterms:modified xsi:type="dcterms:W3CDTF">2016-12-29T13:42:00Z</dcterms:modified>
</cp:coreProperties>
</file>